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za zaangażowanie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23 sierpnia 2015 roku potrwa IV edycja programu „Na Rodzinę Można Liczyć”. Akcja jest prosta: za każde okazanie karty klubu IKEA FAMILY podczas zakupów, sklep przekazuje 50 groszy na Fundusz Stypendialny. Uzyskane w ten sposób środki zostają przeznaczone na stypendia dla uczniów angażujących się w życie lokalnych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IV edycja programu „Na Rodzinę Można Liczyć”. Akcja jest prosta: za każde okazanie karty klubu IKEA FAMILY podczas zakupów, sklep przekazuje 50 groszy na Fundusz Stypendialny. Uzyskane w ten sposób środki zostają przeznaczone na stypendia dla uczniów angażujących się w życie lokalnych społeczności. Akcja trwa od 13 lipca do 23 sierpnia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edycji programu IKEA FAMILY realizowanego we współpracy z Fundacją Świętego Mikołaja oprócz wspierania zdolnych uczniów, którym brakuje środków na rozwijanie swoich pasji i talentów, położono nacisk na zangażowanie społeczne. Jest ono głównym kryterium przyznania dofinansowania. Dodatkowo stypendyści będą mogli wziąć udział w konkursie na najlepszą realizację projektu odpowiadającego na potrzeby lokalnej społeczności. Pięć wybranych inicjatyw otrzyma 5 000 zł na realizację, a za trzy najlepiej zrealizowane, zespoły projektowe otrzymają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Uczniowe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pozostają jedynie biernymi uczestnikami życia szkolnego oraz publicznego. Dlatego chcemy uczulić młodych ludzi na potrzeby osób żyjących na co dzień w ich otoczeniu i pokazać, że ich zaangażowanie może przynieść wymierne korzyści, zwłaszcza jeżeli działają w grupie</w:t>
      </w:r>
      <w:r>
        <w:rPr>
          <w:rFonts w:ascii="calibri" w:hAnsi="calibri" w:eastAsia="calibri" w:cs="calibri"/>
          <w:sz w:val="24"/>
          <w:szCs w:val="24"/>
        </w:rPr>
        <w:t xml:space="preserve"> - mówi Magdalena Gorecka-Przepolska, Kierownik Marketingu IKEA Kraków.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wszystkich klubowiczów IKEA FAMILY do każdorazowego okazywania swojej karty podczas zakupów. Im więcej środków uda się zebrać, tym więcej uczniów otrzyma stypendia – </w:t>
      </w:r>
      <w:r>
        <w:rPr>
          <w:rFonts w:ascii="calibri" w:hAnsi="calibri" w:eastAsia="calibri" w:cs="calibri"/>
          <w:sz w:val="24"/>
          <w:szCs w:val="24"/>
        </w:rPr>
        <w:t xml:space="preserve">dodaje Magdalena Gorecka-Przepolska.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stopień zaangażowania uczniów w życie lokalnych społeczności zmniejsza się wraz z wiekiem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Mają oni poczucie braku wpływu na sprawy, które ich dotyczą i często są rozczarowani dotychczas podejmowaną aktywnością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uczniów i studentów w wieku do 24 roku życia odnotowuje się najniższą wrażliwość na dobro publiczne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Polska jest prawdziwą kopalnią talentów i zaangażowanej w sprawy społeczne młodzieży. Często jednak na poziomie lokalnym trudno młodym społecznikom uzyskać poparcie i wsparcie dla ich pomysłów. Wierzymy, że dzięki naszym działaniom udowodnimy, że warto wsłuchać się w głos nie tylko zdolnych, ale i aktywnych nastoletnich działaczy. Wspólnie z nimi będziemy zmieniali na lepsze ich najbliższe otoczenie</w:t>
      </w:r>
      <w:r>
        <w:rPr>
          <w:rFonts w:ascii="calibri" w:hAnsi="calibri" w:eastAsia="calibri" w:cs="calibri"/>
          <w:sz w:val="24"/>
          <w:szCs w:val="24"/>
        </w:rPr>
        <w:t xml:space="preserve"> – mówi Kinga Najkowska, koordynator programu „Na Rodzinę Można Liczyć” w Fundacji Świętego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wszystkich trzech dotychczasowych edycji IKEA zgromadziła prawie </w:t>
      </w:r>
    </w:p>
    <w:p>
      <w:r>
        <w:rPr>
          <w:rFonts w:ascii="calibri" w:hAnsi="calibri" w:eastAsia="calibri" w:cs="calibri"/>
          <w:sz w:val="24"/>
          <w:szCs w:val="24"/>
        </w:rPr>
        <w:t xml:space="preserve"> 780 000 złotych. Środki te zostały przekazane na wsparcie 399 uczniów ze 159 szkół. </w:t>
      </w:r>
    </w:p>
    <w:p>
      <w:r>
        <w:rPr>
          <w:rFonts w:ascii="calibri" w:hAnsi="calibri" w:eastAsia="calibri" w:cs="calibri"/>
          <w:sz w:val="24"/>
          <w:szCs w:val="24"/>
        </w:rPr>
        <w:t xml:space="preserve"> Z sylwetkami wybranych ubiegłorocznych stypendystów można zapoznać się na wystawie w IKEA Kraków, która dostępna będzie do 23 sierpnia 2015 roku oraz na stronie IKEA.pl/Stypendia.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i harmonogram przyjmowania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mogą zgłaszać się do programu za pomocą formularza on-line do 4 września 2015 r. Zgłoszenia od uczniów szkół, które zakwalifikowały się do programu, przyjmowane będą od 11 do 30 września 2015 r. W konkursie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 na rzecz lokalnej społeczności będą mogli wziąć udział jedynie stypendyści, którzy zostaną wyłonieni w tegorocznej edycji programu.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programu „Szkoła bez przemocy”; Warszawa 2009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„Samorządność zaczyna się w toalecie”; Warszawa 2013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Diagnoza Społeczna 2013. Warunki i jakość życia Polaków. Raport, Warszawa 2014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enmedia.biuroprasowe.pl/word/?hash=8aeeefe5e418097ef24f3df255357e1e&amp;id=4652&amp;typ=epr#_ftn1" TargetMode="External"/><Relationship Id="rId8" Type="http://schemas.openxmlformats.org/officeDocument/2006/relationships/hyperlink" Target="http://openmedia.biuroprasowe.pl/word/?hash=8aeeefe5e418097ef24f3df255357e1e&amp;id=4652&amp;typ=epr#_ftn2" TargetMode="External"/><Relationship Id="rId9" Type="http://schemas.openxmlformats.org/officeDocument/2006/relationships/hyperlink" Target="http://openmedia.biuroprasowe.pl/word/?hash=8aeeefe5e418097ef24f3df255357e1e&amp;id=4652&amp;typ=epr#_ftn3" TargetMode="External"/><Relationship Id="rId10" Type="http://schemas.openxmlformats.org/officeDocument/2006/relationships/hyperlink" Target="http://openmedia.biuroprasowe.pl/word/?hash=8aeeefe5e418097ef24f3df255357e1e&amp;id=4652&amp;typ=epr#_ftnref1" TargetMode="External"/><Relationship Id="rId11" Type="http://schemas.openxmlformats.org/officeDocument/2006/relationships/hyperlink" Target="http://openmedia.biuroprasowe.pl/word/?hash=8aeeefe5e418097ef24f3df255357e1e&amp;id=4652&amp;typ=epr#_ftnref2" TargetMode="External"/><Relationship Id="rId12" Type="http://schemas.openxmlformats.org/officeDocument/2006/relationships/hyperlink" Target="http://openmedia.biuroprasowe.pl/word/?hash=8aeeefe5e418097ef24f3df255357e1e&amp;id=465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2025-10-20T08:11:45+02:00</dcterms:created>
  <dcterms:modified xsi:type="dcterms:W3CDTF">2025-10-20T08:11:45+02:00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